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B88" w:rsidRDefault="00687C1E">
      <w:pPr>
        <w:ind w:firstLine="206"/>
        <w:rPr>
          <w:b/>
          <w:u w:val="single"/>
        </w:rPr>
      </w:pPr>
      <w:r>
        <w:rPr>
          <w:b/>
          <w:u w:val="single"/>
        </w:rPr>
        <w:t>G Suite</w:t>
      </w:r>
      <w:r>
        <w:rPr>
          <w:b/>
          <w:u w:val="single"/>
        </w:rPr>
        <w:t>と</w:t>
      </w:r>
      <w:r>
        <w:rPr>
          <w:b/>
          <w:u w:val="single"/>
        </w:rPr>
        <w:t xml:space="preserve"> Chromebook</w:t>
      </w:r>
      <w:r>
        <w:rPr>
          <w:b/>
          <w:u w:val="single"/>
        </w:rPr>
        <w:t>の活用について</w:t>
      </w:r>
    </w:p>
    <w:p w:rsidR="00E04B88" w:rsidRDefault="00687C1E">
      <w:pPr>
        <w:ind w:firstLine="210"/>
      </w:pPr>
      <w:r>
        <w:t>本校では、平成</w:t>
      </w:r>
      <w:r>
        <w:t>30</w:t>
      </w:r>
      <w:r>
        <w:t>年</w:t>
      </w:r>
      <w:r>
        <w:t>4</w:t>
      </w:r>
      <w:r>
        <w:t>月より普通教室の</w:t>
      </w:r>
      <w:proofErr w:type="spellStart"/>
      <w:r>
        <w:t>Wifi</w:t>
      </w:r>
      <w:proofErr w:type="spellEnd"/>
      <w:r>
        <w:t>環境整備と</w:t>
      </w:r>
      <w:r>
        <w:t>G Suite for Education</w:t>
      </w:r>
      <w:r>
        <w:t>の利用を開始し、教員一人一台にノート</w:t>
      </w:r>
      <w:r>
        <w:t>PC</w:t>
      </w:r>
      <w:r>
        <w:t>を整備し、</w:t>
      </w:r>
      <w:r>
        <w:t>ICT</w:t>
      </w:r>
      <w:r>
        <w:t>活用授業を行ってきました。また、令和元年度新入生より</w:t>
      </w:r>
      <w:r>
        <w:t>Chromebook</w:t>
      </w:r>
      <w:r>
        <w:t>を購入し、学校の</w:t>
      </w:r>
      <w:proofErr w:type="spellStart"/>
      <w:r>
        <w:t>Wifi</w:t>
      </w:r>
      <w:proofErr w:type="spellEnd"/>
      <w:r>
        <w:t>を用いて授業や総合的な探求の時間等で</w:t>
      </w:r>
      <w:r>
        <w:t>Chromebook</w:t>
      </w:r>
      <w:r>
        <w:t>を活用しています。令和</w:t>
      </w:r>
      <w:r>
        <w:t>2</w:t>
      </w:r>
      <w:r>
        <w:t>年度の新入生も昨年度と同様</w:t>
      </w:r>
      <w:r>
        <w:t>Chromebook</w:t>
      </w:r>
      <w:r>
        <w:t>を購入しましたが、端末の資材調達の関係と新型コロナ感染拡大防止による休校措置の影響で、端末の配布・操作説明会が</w:t>
      </w:r>
      <w:r>
        <w:t>5</w:t>
      </w:r>
      <w:r>
        <w:t>月の</w:t>
      </w:r>
      <w:r>
        <w:t>GW</w:t>
      </w:r>
      <w:r>
        <w:t>明けとなりました</w:t>
      </w:r>
      <w:r>
        <w:t>。それとほぼ同時期に本校ではオンライン授業（特別時間割）を開始することができました。</w:t>
      </w:r>
      <w:r>
        <w:t>6/5</w:t>
      </w:r>
      <w:r>
        <w:t>現在では全授業で</w:t>
      </w:r>
      <w:r>
        <w:t>Google Classroom</w:t>
      </w:r>
      <w:r>
        <w:t>の生徒の参加率は</w:t>
      </w:r>
      <w:r>
        <w:t>100</w:t>
      </w:r>
      <w:r>
        <w:t>％となり、現在分散登校を行っています。しかし、今後の情勢を踏まえ、通常の時間割のまま、いつでもオンライン授業に切り替えられる準備が整っています。</w:t>
      </w:r>
    </w:p>
    <w:p w:rsidR="00E04B88" w:rsidRDefault="00687C1E">
      <w:pPr>
        <w:ind w:firstLine="206"/>
      </w:pPr>
      <w:r>
        <w:rPr>
          <w:noProof/>
        </w:rPr>
        <w:drawing>
          <wp:anchor distT="0" distB="0" distL="114300" distR="114300" simplePos="0" relativeHeight="251658240" behindDoc="0" locked="0" layoutInCell="1" hidden="0" allowOverlap="1">
            <wp:simplePos x="0" y="0"/>
            <wp:positionH relativeFrom="column">
              <wp:posOffset>-50164</wp:posOffset>
            </wp:positionH>
            <wp:positionV relativeFrom="paragraph">
              <wp:posOffset>18415</wp:posOffset>
            </wp:positionV>
            <wp:extent cx="2777490" cy="1591310"/>
            <wp:effectExtent l="0" t="0" r="0" b="0"/>
            <wp:wrapNone/>
            <wp:docPr id="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2777490" cy="159131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3053542</wp:posOffset>
            </wp:positionH>
            <wp:positionV relativeFrom="paragraph">
              <wp:posOffset>109451</wp:posOffset>
            </wp:positionV>
            <wp:extent cx="3041105" cy="17481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41105" cy="1748115"/>
                    </a:xfrm>
                    <a:prstGeom prst="rect">
                      <a:avLst/>
                    </a:prstGeom>
                    <a:ln/>
                  </pic:spPr>
                </pic:pic>
              </a:graphicData>
            </a:graphic>
          </wp:anchor>
        </w:drawing>
      </w:r>
    </w:p>
    <w:p w:rsidR="00E04B88" w:rsidRDefault="00E04B88">
      <w:pPr>
        <w:ind w:firstLine="210"/>
      </w:pPr>
    </w:p>
    <w:p w:rsidR="00E04B88" w:rsidRDefault="00E04B88">
      <w:pPr>
        <w:ind w:firstLine="210"/>
      </w:pPr>
    </w:p>
    <w:p w:rsidR="00E04B88" w:rsidRDefault="00E04B88">
      <w:pPr>
        <w:ind w:firstLine="210"/>
      </w:pPr>
    </w:p>
    <w:p w:rsidR="00E04B88" w:rsidRDefault="00E04B88">
      <w:pPr>
        <w:ind w:firstLine="210"/>
      </w:pPr>
    </w:p>
    <w:p w:rsidR="00E04B88" w:rsidRDefault="00E04B88">
      <w:pPr>
        <w:ind w:firstLine="210"/>
      </w:pPr>
    </w:p>
    <w:p w:rsidR="00E04B88" w:rsidRDefault="00E04B88">
      <w:pPr>
        <w:ind w:firstLine="210"/>
      </w:pPr>
    </w:p>
    <w:p w:rsidR="00E04B88" w:rsidRDefault="00687C1E">
      <w:pPr>
        <w:ind w:firstLine="210"/>
      </w:pPr>
      <w:r>
        <w:rPr>
          <w:noProof/>
        </w:rPr>
        <mc:AlternateContent>
          <mc:Choice Requires="wpg">
            <w:drawing>
              <wp:anchor distT="0" distB="0" distL="114300" distR="114300" simplePos="0" relativeHeight="251660288" behindDoc="0" locked="0" layoutInCell="1" hidden="0" allowOverlap="1">
                <wp:simplePos x="0" y="0"/>
                <wp:positionH relativeFrom="column">
                  <wp:posOffset>-88899</wp:posOffset>
                </wp:positionH>
                <wp:positionV relativeFrom="paragraph">
                  <wp:posOffset>38100</wp:posOffset>
                </wp:positionV>
                <wp:extent cx="2899410" cy="552450"/>
                <wp:effectExtent l="0" t="0" r="0" b="0"/>
                <wp:wrapNone/>
                <wp:docPr id="39" name="正方形/長方形 39"/>
                <wp:cNvGraphicFramePr/>
                <a:graphic xmlns:a="http://schemas.openxmlformats.org/drawingml/2006/main">
                  <a:graphicData uri="http://schemas.microsoft.com/office/word/2010/wordprocessingShape">
                    <wps:wsp>
                      <wps:cNvSpPr/>
                      <wps:spPr>
                        <a:xfrm>
                          <a:off x="3905820" y="3513300"/>
                          <a:ext cx="2880360" cy="533400"/>
                        </a:xfrm>
                        <a:prstGeom prst="rect">
                          <a:avLst/>
                        </a:prstGeom>
                        <a:noFill/>
                        <a:ln>
                          <a:noFill/>
                        </a:ln>
                      </wps:spPr>
                      <wps:txbx>
                        <w:txbxContent>
                          <w:p w:rsidR="00E04B88" w:rsidRDefault="00687C1E">
                            <w:pPr>
                              <w:textDirection w:val="btLr"/>
                            </w:pPr>
                            <w:r>
                              <w:rPr>
                                <w:rFonts w:ascii="HGP創英角ｺﾞｼｯｸUB" w:eastAsia="HGP創英角ｺﾞｼｯｸUB" w:hAnsi="HGP創英角ｺﾞｼｯｸUB" w:cs="HGP創英角ｺﾞｼｯｸUB"/>
                                <w:color w:val="000000"/>
                              </w:rPr>
                              <w:t>Google Meet</w:t>
                            </w:r>
                            <w:r>
                              <w:rPr>
                                <w:rFonts w:ascii="HGP創英角ｺﾞｼｯｸUB" w:eastAsia="HGP創英角ｺﾞｼｯｸUB" w:hAnsi="HGP創英角ｺﾞｼｯｸUB" w:cs="HGP創英角ｺﾞｼｯｸUB"/>
                                <w:color w:val="000000"/>
                              </w:rPr>
                              <w:t>を用いた業者によるオンライン</w:t>
                            </w:r>
                            <w:r>
                              <w:rPr>
                                <w:rFonts w:ascii="HGP創英角ｺﾞｼｯｸUB" w:eastAsia="HGP創英角ｺﾞｼｯｸUB" w:hAnsi="HGP創英角ｺﾞｼｯｸUB" w:cs="HGP創英角ｺﾞｼｯｸUB"/>
                                <w:color w:val="000000"/>
                              </w:rPr>
                              <w:t>Chromebook</w:t>
                            </w:r>
                            <w:r>
                              <w:rPr>
                                <w:rFonts w:ascii="HGP創英角ｺﾞｼｯｸUB" w:eastAsia="HGP創英角ｺﾞｼｯｸUB" w:hAnsi="HGP創英角ｺﾞｼｯｸUB" w:cs="HGP創英角ｺﾞｼｯｸUB"/>
                                <w:color w:val="000000"/>
                              </w:rPr>
                              <w:t>操作説明会実施の様子</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38100</wp:posOffset>
                </wp:positionV>
                <wp:extent cx="2899410" cy="552450"/>
                <wp:effectExtent b="0" l="0" r="0" t="0"/>
                <wp:wrapNone/>
                <wp:docPr id="39"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2899410" cy="552450"/>
                        </a:xfrm>
                        <a:prstGeom prst="rect"/>
                        <a:ln/>
                      </pic:spPr>
                    </pic:pic>
                  </a:graphicData>
                </a:graphic>
              </wp:anchor>
            </w:drawing>
          </mc:Fallback>
        </mc:AlternateContent>
      </w:r>
    </w:p>
    <w:p w:rsidR="00E04B88" w:rsidRDefault="00687C1E">
      <w:pPr>
        <w:ind w:firstLine="210"/>
      </w:pPr>
      <w:r>
        <w:rPr>
          <w:noProof/>
        </w:rPr>
        <mc:AlternateContent>
          <mc:Choice Requires="wpg">
            <w:drawing>
              <wp:anchor distT="0" distB="0" distL="114300" distR="114300" simplePos="0" relativeHeight="251661312" behindDoc="0" locked="0" layoutInCell="1" hidden="0" allowOverlap="1">
                <wp:simplePos x="0" y="0"/>
                <wp:positionH relativeFrom="column">
                  <wp:posOffset>3530600</wp:posOffset>
                </wp:positionH>
                <wp:positionV relativeFrom="paragraph">
                  <wp:posOffset>101600</wp:posOffset>
                </wp:positionV>
                <wp:extent cx="2582141" cy="308610"/>
                <wp:effectExtent l="0" t="0" r="0" b="0"/>
                <wp:wrapNone/>
                <wp:docPr id="41" name="正方形/長方形 41"/>
                <wp:cNvGraphicFramePr/>
                <a:graphic xmlns:a="http://schemas.openxmlformats.org/drawingml/2006/main">
                  <a:graphicData uri="http://schemas.microsoft.com/office/word/2010/wordprocessingShape">
                    <wps:wsp>
                      <wps:cNvSpPr/>
                      <wps:spPr>
                        <a:xfrm>
                          <a:off x="4059692" y="3630458"/>
                          <a:ext cx="2572616" cy="299085"/>
                        </a:xfrm>
                        <a:prstGeom prst="rect">
                          <a:avLst/>
                        </a:prstGeom>
                        <a:noFill/>
                        <a:ln>
                          <a:noFill/>
                        </a:ln>
                      </wps:spPr>
                      <wps:txbx>
                        <w:txbxContent>
                          <w:p w:rsidR="00E04B88" w:rsidRDefault="00687C1E">
                            <w:pPr>
                              <w:textDirection w:val="btLr"/>
                            </w:pPr>
                            <w:r>
                              <w:rPr>
                                <w:rFonts w:ascii="HGP創英角ｺﾞｼｯｸUB" w:eastAsia="HGP創英角ｺﾞｼｯｸUB" w:hAnsi="HGP創英角ｺﾞｼｯｸUB" w:cs="HGP創英角ｺﾞｼｯｸUB"/>
                                <w:color w:val="000000"/>
                              </w:rPr>
                              <w:t>Google Classroom</w:t>
                            </w:r>
                            <w:r>
                              <w:rPr>
                                <w:rFonts w:ascii="HGP創英角ｺﾞｼｯｸUB" w:eastAsia="HGP創英角ｺﾞｼｯｸUB" w:hAnsi="HGP創英角ｺﾞｼｯｸUB" w:cs="HGP創英角ｺﾞｼｯｸUB"/>
                                <w:color w:val="000000"/>
                              </w:rPr>
                              <w:t>のオンライン授業画面</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3530600</wp:posOffset>
                </wp:positionH>
                <wp:positionV relativeFrom="paragraph">
                  <wp:posOffset>101600</wp:posOffset>
                </wp:positionV>
                <wp:extent cx="2582141" cy="308610"/>
                <wp:effectExtent b="0" l="0" r="0" t="0"/>
                <wp:wrapNone/>
                <wp:docPr id="41"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2582141" cy="308610"/>
                        </a:xfrm>
                        <a:prstGeom prst="rect"/>
                        <a:ln/>
                      </pic:spPr>
                    </pic:pic>
                  </a:graphicData>
                </a:graphic>
              </wp:anchor>
            </w:drawing>
          </mc:Fallback>
        </mc:AlternateContent>
      </w:r>
    </w:p>
    <w:p w:rsidR="00E04B88" w:rsidRDefault="00E04B88">
      <w:pPr>
        <w:ind w:firstLine="210"/>
      </w:pPr>
    </w:p>
    <w:p w:rsidR="00E04B88" w:rsidRDefault="00E04B88">
      <w:pPr>
        <w:rPr>
          <w:b/>
          <w:u w:val="single"/>
        </w:rPr>
      </w:pPr>
    </w:p>
    <w:p w:rsidR="00E04B88" w:rsidRDefault="00E04B88">
      <w:pPr>
        <w:rPr>
          <w:b/>
          <w:u w:val="single"/>
        </w:rPr>
      </w:pPr>
    </w:p>
    <w:p w:rsidR="00E04B88" w:rsidRDefault="00687C1E">
      <w:pPr>
        <w:rPr>
          <w:b/>
          <w:u w:val="single"/>
        </w:rPr>
      </w:pPr>
      <w:r>
        <w:rPr>
          <w:b/>
          <w:u w:val="single"/>
        </w:rPr>
        <w:t>本校の</w:t>
      </w:r>
      <w:r>
        <w:rPr>
          <w:b/>
          <w:u w:val="single"/>
        </w:rPr>
        <w:t>ICT</w:t>
      </w:r>
      <w:r>
        <w:rPr>
          <w:b/>
          <w:u w:val="single"/>
        </w:rPr>
        <w:t>機器整備</w:t>
      </w:r>
      <w:r>
        <w:rPr>
          <w:b/>
          <w:u w:val="single"/>
        </w:rPr>
        <w:t>状況の概要</w:t>
      </w:r>
      <w:r>
        <w:rPr>
          <w:noProof/>
        </w:rPr>
        <w:drawing>
          <wp:anchor distT="0" distB="0" distL="114300" distR="114300" simplePos="0" relativeHeight="251662336" behindDoc="0" locked="0" layoutInCell="1" hidden="0" allowOverlap="1">
            <wp:simplePos x="0" y="0"/>
            <wp:positionH relativeFrom="column">
              <wp:posOffset>2978785</wp:posOffset>
            </wp:positionH>
            <wp:positionV relativeFrom="paragraph">
              <wp:posOffset>34290</wp:posOffset>
            </wp:positionV>
            <wp:extent cx="3125470" cy="2339340"/>
            <wp:effectExtent l="0" t="0" r="0" b="0"/>
            <wp:wrapNone/>
            <wp:docPr id="4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3125470" cy="2339340"/>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simplePos x="0" y="0"/>
                <wp:positionH relativeFrom="column">
                  <wp:posOffset>3479800</wp:posOffset>
                </wp:positionH>
                <wp:positionV relativeFrom="paragraph">
                  <wp:posOffset>-63499</wp:posOffset>
                </wp:positionV>
                <wp:extent cx="1024890" cy="293370"/>
                <wp:effectExtent l="0" t="0" r="0" b="0"/>
                <wp:wrapNone/>
                <wp:docPr id="40" name="正方形/長方形 40"/>
                <wp:cNvGraphicFramePr/>
                <a:graphic xmlns:a="http://schemas.openxmlformats.org/drawingml/2006/main">
                  <a:graphicData uri="http://schemas.microsoft.com/office/word/2010/wordprocessingShape">
                    <wps:wsp>
                      <wps:cNvSpPr/>
                      <wps:spPr>
                        <a:xfrm>
                          <a:off x="4843080" y="3642840"/>
                          <a:ext cx="1005840" cy="274320"/>
                        </a:xfrm>
                        <a:prstGeom prst="rect">
                          <a:avLst/>
                        </a:prstGeom>
                        <a:solidFill>
                          <a:schemeClr val="lt1">
                            <a:alpha val="82352"/>
                          </a:schemeClr>
                        </a:solidFill>
                        <a:ln>
                          <a:noFill/>
                        </a:ln>
                      </wps:spPr>
                      <wps:txbx>
                        <w:txbxContent>
                          <w:p w:rsidR="00E04B88" w:rsidRDefault="00687C1E">
                            <w:pPr>
                              <w:textDirection w:val="btLr"/>
                            </w:pPr>
                            <w:r>
                              <w:rPr>
                                <w:rFonts w:ascii="HGP創英角ｺﾞｼｯｸUB" w:eastAsia="HGP創英角ｺﾞｼｯｸUB" w:hAnsi="HGP創英角ｺﾞｼｯｸUB" w:cs="HGP創英角ｺﾞｼｯｸUB"/>
                                <w:color w:val="000000"/>
                              </w:rPr>
                              <w:t>プロジェクター</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3479800</wp:posOffset>
                </wp:positionH>
                <wp:positionV relativeFrom="paragraph">
                  <wp:posOffset>-63499</wp:posOffset>
                </wp:positionV>
                <wp:extent cx="1024890" cy="293370"/>
                <wp:effectExtent b="0" l="0" r="0" t="0"/>
                <wp:wrapNone/>
                <wp:docPr id="40"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1024890" cy="293370"/>
                        </a:xfrm>
                        <a:prstGeom prst="rect"/>
                        <a:ln/>
                      </pic:spPr>
                    </pic:pic>
                  </a:graphicData>
                </a:graphic>
              </wp:anchor>
            </w:drawing>
          </mc:Fallback>
        </mc:AlternateContent>
      </w:r>
    </w:p>
    <w:p w:rsidR="00E04B88" w:rsidRDefault="00687C1E">
      <w:r>
        <w:t>平成</w:t>
      </w:r>
      <w:r>
        <w:t>29</w:t>
      </w:r>
      <w:r>
        <w:t>年</w:t>
      </w:r>
      <w:r>
        <w:t>3</w:t>
      </w:r>
      <w:r>
        <w:t>月まで</w:t>
      </w:r>
    </w:p>
    <w:p w:rsidR="00E04B88" w:rsidRDefault="00687C1E">
      <w:r>
        <w:t xml:space="preserve">　・</w:t>
      </w:r>
      <w:r>
        <w:t xml:space="preserve"> iPad</w:t>
      </w:r>
      <w:r>
        <w:t>（生徒貸出機</w:t>
      </w:r>
      <w:r>
        <w:t xml:space="preserve"> 42</w:t>
      </w:r>
      <w:r>
        <w:t>台）</w:t>
      </w:r>
    </w:p>
    <w:p w:rsidR="00E04B88" w:rsidRDefault="00687C1E">
      <w:r>
        <w:t xml:space="preserve">　・</w:t>
      </w:r>
      <w:r>
        <w:t xml:space="preserve"> </w:t>
      </w:r>
      <w:r>
        <w:t>普通教室＋特別教室にプロジェクター</w:t>
      </w:r>
    </w:p>
    <w:p w:rsidR="00E04B88" w:rsidRDefault="00E04B88"/>
    <w:p w:rsidR="00E04B88" w:rsidRDefault="00687C1E">
      <w:r>
        <w:t>平成</w:t>
      </w:r>
      <w:r>
        <w:t>30</w:t>
      </w:r>
      <w:r>
        <w:t xml:space="preserve">年度　</w:t>
      </w:r>
      <w:r>
        <w:t>4</w:t>
      </w:r>
      <w:r>
        <w:t>月</w:t>
      </w:r>
    </w:p>
    <w:p w:rsidR="00E04B88" w:rsidRDefault="00687C1E">
      <w:r>
        <w:t xml:space="preserve">・　</w:t>
      </w:r>
      <w:r>
        <w:t>G Suite for Education</w:t>
      </w:r>
      <w:r>
        <w:t xml:space="preserve">　利用開始</w:t>
      </w:r>
    </w:p>
    <w:p w:rsidR="00E04B88" w:rsidRDefault="00687C1E">
      <w:r>
        <w:t>・　普通教室</w:t>
      </w:r>
      <w:r>
        <w:t>(30</w:t>
      </w:r>
      <w:r>
        <w:t>教室</w:t>
      </w:r>
      <w:r>
        <w:t>)</w:t>
      </w:r>
      <w:r>
        <w:t>、特別教室</w:t>
      </w:r>
      <w:r>
        <w:t>(7</w:t>
      </w:r>
      <w:r>
        <w:t>教室</w:t>
      </w:r>
      <w:r>
        <w:t>)</w:t>
      </w:r>
      <w:r>
        <w:t>に</w:t>
      </w:r>
    </w:p>
    <w:p w:rsidR="00E04B88" w:rsidRDefault="00687C1E">
      <w:pPr>
        <w:ind w:firstLine="420"/>
      </w:pPr>
      <w:proofErr w:type="spellStart"/>
      <w:r>
        <w:t>Wifi</w:t>
      </w:r>
      <w:proofErr w:type="spellEnd"/>
      <w:r>
        <w:t>環境整備</w:t>
      </w:r>
    </w:p>
    <w:p w:rsidR="00E04B88" w:rsidRDefault="00687C1E">
      <w:r>
        <w:rPr>
          <w:noProof/>
        </w:rPr>
        <mc:AlternateContent>
          <mc:Choice Requires="wpg">
            <w:drawing>
              <wp:anchor distT="0" distB="0" distL="114300" distR="114300" simplePos="0" relativeHeight="251664384" behindDoc="0" locked="0" layoutInCell="1" hidden="0" allowOverlap="1">
                <wp:simplePos x="0" y="0"/>
                <wp:positionH relativeFrom="column">
                  <wp:posOffset>3352800</wp:posOffset>
                </wp:positionH>
                <wp:positionV relativeFrom="paragraph">
                  <wp:posOffset>25400</wp:posOffset>
                </wp:positionV>
                <wp:extent cx="1329690" cy="293370"/>
                <wp:effectExtent l="0" t="0" r="0" b="0"/>
                <wp:wrapNone/>
                <wp:docPr id="35" name="正方形/長方形 35"/>
                <wp:cNvGraphicFramePr/>
                <a:graphic xmlns:a="http://schemas.openxmlformats.org/drawingml/2006/main">
                  <a:graphicData uri="http://schemas.microsoft.com/office/word/2010/wordprocessingShape">
                    <wps:wsp>
                      <wps:cNvSpPr/>
                      <wps:spPr>
                        <a:xfrm>
                          <a:off x="4690680" y="3642840"/>
                          <a:ext cx="1310640" cy="274320"/>
                        </a:xfrm>
                        <a:prstGeom prst="rect">
                          <a:avLst/>
                        </a:prstGeom>
                        <a:solidFill>
                          <a:schemeClr val="lt1">
                            <a:alpha val="82352"/>
                          </a:schemeClr>
                        </a:solidFill>
                        <a:ln>
                          <a:noFill/>
                        </a:ln>
                      </wps:spPr>
                      <wps:txbx>
                        <w:txbxContent>
                          <w:p w:rsidR="00E04B88" w:rsidRDefault="00687C1E">
                            <w:pPr>
                              <w:textDirection w:val="btLr"/>
                            </w:pPr>
                            <w:proofErr w:type="spellStart"/>
                            <w:r>
                              <w:rPr>
                                <w:rFonts w:ascii="HGP創英角ｺﾞｼｯｸUB" w:eastAsia="HGP創英角ｺﾞｼｯｸUB" w:hAnsi="HGP創英角ｺﾞｼｯｸUB" w:cs="HGP創英角ｺﾞｼｯｸUB"/>
                                <w:color w:val="000000"/>
                              </w:rPr>
                              <w:t>Wifi</w:t>
                            </w:r>
                            <w:proofErr w:type="spellEnd"/>
                            <w:r>
                              <w:rPr>
                                <w:rFonts w:ascii="HGP創英角ｺﾞｼｯｸUB" w:eastAsia="HGP創英角ｺﾞｼｯｸUB" w:hAnsi="HGP創英角ｺﾞｼｯｸUB" w:cs="HGP創英角ｺﾞｼｯｸUB"/>
                                <w:color w:val="000000"/>
                              </w:rPr>
                              <w:t>アクセスポイント</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25400</wp:posOffset>
                </wp:positionV>
                <wp:extent cx="1329690" cy="293370"/>
                <wp:effectExtent b="0" l="0" r="0" t="0"/>
                <wp:wrapNone/>
                <wp:docPr id="35"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1329690" cy="29337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4838700</wp:posOffset>
                </wp:positionH>
                <wp:positionV relativeFrom="paragraph">
                  <wp:posOffset>50800</wp:posOffset>
                </wp:positionV>
                <wp:extent cx="1329690" cy="293370"/>
                <wp:effectExtent l="0" t="0" r="0" b="0"/>
                <wp:wrapNone/>
                <wp:docPr id="38" name="正方形/長方形 38"/>
                <wp:cNvGraphicFramePr/>
                <a:graphic xmlns:a="http://schemas.openxmlformats.org/drawingml/2006/main">
                  <a:graphicData uri="http://schemas.microsoft.com/office/word/2010/wordprocessingShape">
                    <wps:wsp>
                      <wps:cNvSpPr/>
                      <wps:spPr>
                        <a:xfrm>
                          <a:off x="4690680" y="3642840"/>
                          <a:ext cx="1310640" cy="274320"/>
                        </a:xfrm>
                        <a:prstGeom prst="rect">
                          <a:avLst/>
                        </a:prstGeom>
                        <a:solidFill>
                          <a:schemeClr val="lt1">
                            <a:alpha val="82352"/>
                          </a:schemeClr>
                        </a:solidFill>
                        <a:ln>
                          <a:noFill/>
                        </a:ln>
                      </wps:spPr>
                      <wps:txbx>
                        <w:txbxContent>
                          <w:p w:rsidR="00E04B88" w:rsidRDefault="00687C1E">
                            <w:pPr>
                              <w:textDirection w:val="btLr"/>
                            </w:pPr>
                            <w:r>
                              <w:rPr>
                                <w:rFonts w:ascii="HGP創英角ｺﾞｼｯｸUB" w:eastAsia="HGP創英角ｺﾞｼｯｸUB" w:hAnsi="HGP創英角ｺﾞｼｯｸUB" w:cs="HGP創英角ｺﾞｼｯｸUB"/>
                                <w:color w:val="000000"/>
                              </w:rPr>
                              <w:t>接続ケーブル</w:t>
                            </w:r>
                            <w:r>
                              <w:rPr>
                                <w:rFonts w:ascii="HGP創英角ｺﾞｼｯｸUB" w:eastAsia="HGP創英角ｺﾞｼｯｸUB" w:hAnsi="HGP創英角ｺﾞｼｯｸUB" w:cs="HGP創英角ｺﾞｼｯｸUB"/>
                                <w:color w:val="000000"/>
                              </w:rPr>
                              <w:t>BOX</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4838700</wp:posOffset>
                </wp:positionH>
                <wp:positionV relativeFrom="paragraph">
                  <wp:posOffset>50800</wp:posOffset>
                </wp:positionV>
                <wp:extent cx="1329690" cy="293370"/>
                <wp:effectExtent b="0" l="0" r="0" t="0"/>
                <wp:wrapNone/>
                <wp:docPr id="38"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329690" cy="293370"/>
                        </a:xfrm>
                        <a:prstGeom prst="rect"/>
                        <a:ln/>
                      </pic:spPr>
                    </pic:pic>
                  </a:graphicData>
                </a:graphic>
              </wp:anchor>
            </w:drawing>
          </mc:Fallback>
        </mc:AlternateContent>
      </w:r>
    </w:p>
    <w:p w:rsidR="00E04B88" w:rsidRDefault="00687C1E">
      <w:r>
        <w:t xml:space="preserve">令和元年　</w:t>
      </w:r>
      <w:r>
        <w:t>4</w:t>
      </w:r>
      <w:r>
        <w:t>月</w:t>
      </w:r>
      <w:r>
        <w:rPr>
          <w:noProof/>
        </w:rPr>
        <mc:AlternateContent>
          <mc:Choice Requires="wpg">
            <w:drawing>
              <wp:anchor distT="0" distB="0" distL="114300" distR="114300" simplePos="0" relativeHeight="251666432" behindDoc="0" locked="0" layoutInCell="1" hidden="0" allowOverlap="1">
                <wp:simplePos x="0" y="0"/>
                <wp:positionH relativeFrom="column">
                  <wp:posOffset>3822700</wp:posOffset>
                </wp:positionH>
                <wp:positionV relativeFrom="paragraph">
                  <wp:posOffset>0</wp:posOffset>
                </wp:positionV>
                <wp:extent cx="1718310" cy="308610"/>
                <wp:effectExtent l="0" t="0" r="0" b="0"/>
                <wp:wrapNone/>
                <wp:docPr id="36" name="正方形/長方形 36"/>
                <wp:cNvGraphicFramePr/>
                <a:graphic xmlns:a="http://schemas.openxmlformats.org/drawingml/2006/main">
                  <a:graphicData uri="http://schemas.microsoft.com/office/word/2010/wordprocessingShape">
                    <wps:wsp>
                      <wps:cNvSpPr/>
                      <wps:spPr>
                        <a:xfrm>
                          <a:off x="4496370" y="3635220"/>
                          <a:ext cx="1699260" cy="289560"/>
                        </a:xfrm>
                        <a:prstGeom prst="rect">
                          <a:avLst/>
                        </a:prstGeom>
                        <a:noFill/>
                        <a:ln>
                          <a:noFill/>
                        </a:ln>
                      </wps:spPr>
                      <wps:txbx>
                        <w:txbxContent>
                          <w:p w:rsidR="00E04B88" w:rsidRDefault="00687C1E">
                            <w:pPr>
                              <w:textDirection w:val="btLr"/>
                            </w:pPr>
                            <w:r>
                              <w:rPr>
                                <w:rFonts w:ascii="HGP創英角ｺﾞｼｯｸUB" w:eastAsia="HGP創英角ｺﾞｼｯｸUB" w:hAnsi="HGP創英角ｺﾞｼｯｸUB" w:cs="HGP創英角ｺﾞｼｯｸUB"/>
                                <w:color w:val="000000"/>
                                <w:u w:val="single"/>
                              </w:rPr>
                              <w:t>HR</w:t>
                            </w:r>
                            <w:r>
                              <w:rPr>
                                <w:rFonts w:ascii="HGP創英角ｺﾞｼｯｸUB" w:eastAsia="HGP創英角ｺﾞｼｯｸUB" w:hAnsi="HGP創英角ｺﾞｼｯｸUB" w:cs="HGP創英角ｺﾞｼｯｸUB"/>
                                <w:color w:val="000000"/>
                                <w:u w:val="single"/>
                              </w:rPr>
                              <w:t>教室の機器整備状況</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3822700</wp:posOffset>
                </wp:positionH>
                <wp:positionV relativeFrom="paragraph">
                  <wp:posOffset>0</wp:posOffset>
                </wp:positionV>
                <wp:extent cx="1718310" cy="308610"/>
                <wp:effectExtent b="0" l="0" r="0" t="0"/>
                <wp:wrapNone/>
                <wp:docPr id="36"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718310" cy="308610"/>
                        </a:xfrm>
                        <a:prstGeom prst="rect"/>
                        <a:ln/>
                      </pic:spPr>
                    </pic:pic>
                  </a:graphicData>
                </a:graphic>
              </wp:anchor>
            </w:drawing>
          </mc:Fallback>
        </mc:AlternateContent>
      </w:r>
    </w:p>
    <w:p w:rsidR="00E04B88" w:rsidRDefault="00687C1E">
      <w:r>
        <w:t>・　新入生全員に</w:t>
      </w:r>
      <w:r>
        <w:t>Chromebook</w:t>
      </w:r>
      <w:r>
        <w:t>購入</w:t>
      </w:r>
    </w:p>
    <w:p w:rsidR="00E04B88" w:rsidRDefault="00687C1E">
      <w:r>
        <w:t>・　特別教室</w:t>
      </w:r>
      <w:r>
        <w:t>(10</w:t>
      </w:r>
      <w:r>
        <w:t>教室</w:t>
      </w:r>
      <w:r>
        <w:t>)</w:t>
      </w:r>
      <w:r>
        <w:t>に</w:t>
      </w:r>
      <w:proofErr w:type="spellStart"/>
      <w:r>
        <w:t>Wifi</w:t>
      </w:r>
      <w:proofErr w:type="spellEnd"/>
      <w:r>
        <w:t>環境整備。授業で使用する全教室、教職員準備室が完全</w:t>
      </w:r>
      <w:proofErr w:type="spellStart"/>
      <w:r>
        <w:t>Wif</w:t>
      </w:r>
      <w:proofErr w:type="spellEnd"/>
      <w:r>
        <w:t>化</w:t>
      </w:r>
    </w:p>
    <w:p w:rsidR="00E04B88" w:rsidRDefault="00E04B88"/>
    <w:p w:rsidR="00E04B88" w:rsidRDefault="00687C1E">
      <w:r>
        <w:t>令和</w:t>
      </w:r>
      <w:r>
        <w:t>2</w:t>
      </w:r>
      <w:r>
        <w:t xml:space="preserve">年　</w:t>
      </w:r>
      <w:r>
        <w:t>4</w:t>
      </w:r>
      <w:r>
        <w:t>月</w:t>
      </w:r>
    </w:p>
    <w:p w:rsidR="00E04B88" w:rsidRDefault="00687C1E">
      <w:r>
        <w:t>・　新入生全員に</w:t>
      </w:r>
      <w:r>
        <w:t>Chromebook</w:t>
      </w:r>
      <w:r>
        <w:t>購入</w:t>
      </w:r>
    </w:p>
    <w:p w:rsidR="00E04B88" w:rsidRDefault="00687C1E">
      <w:r>
        <w:t>・　休校期間中に</w:t>
      </w:r>
      <w:r>
        <w:t>Google Classroom</w:t>
      </w:r>
      <w:r>
        <w:t>を用いたオンライン授業を実施</w:t>
      </w:r>
      <w:r>
        <w:t>(5/7</w:t>
      </w:r>
      <w:r>
        <w:t>～</w:t>
      </w:r>
      <w:r>
        <w:t>5/29)</w:t>
      </w:r>
    </w:p>
    <w:p w:rsidR="00E04B88" w:rsidRDefault="00E04B88"/>
    <w:p w:rsidR="00E04B88" w:rsidRDefault="00E04B88"/>
    <w:p w:rsidR="00E04B88" w:rsidRDefault="00687C1E">
      <w:pPr>
        <w:rPr>
          <w:b/>
          <w:u w:val="single"/>
        </w:rPr>
      </w:pPr>
      <w:r>
        <w:rPr>
          <w:b/>
          <w:u w:val="single"/>
        </w:rPr>
        <w:lastRenderedPageBreak/>
        <w:t>Chromebook</w:t>
      </w:r>
      <w:r>
        <w:rPr>
          <w:b/>
          <w:u w:val="single"/>
        </w:rPr>
        <w:t>について</w:t>
      </w:r>
      <w:r>
        <w:rPr>
          <w:noProof/>
        </w:rPr>
        <w:drawing>
          <wp:anchor distT="0" distB="0" distL="114300" distR="114300" simplePos="0" relativeHeight="251667456" behindDoc="0" locked="0" layoutInCell="1" hidden="0" allowOverlap="1">
            <wp:simplePos x="0" y="0"/>
            <wp:positionH relativeFrom="column">
              <wp:posOffset>3329940</wp:posOffset>
            </wp:positionH>
            <wp:positionV relativeFrom="paragraph">
              <wp:posOffset>66040</wp:posOffset>
            </wp:positionV>
            <wp:extent cx="2750128" cy="1777208"/>
            <wp:effectExtent l="0" t="0" r="0" b="0"/>
            <wp:wrapNone/>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750128" cy="1777208"/>
                    </a:xfrm>
                    <a:prstGeom prst="rect">
                      <a:avLst/>
                    </a:prstGeom>
                    <a:ln/>
                  </pic:spPr>
                </pic:pic>
              </a:graphicData>
            </a:graphic>
          </wp:anchor>
        </w:drawing>
      </w:r>
    </w:p>
    <w:p w:rsidR="00E04B88" w:rsidRDefault="00687C1E">
      <w:r>
        <w:t>75</w:t>
      </w:r>
      <w:r>
        <w:t>期</w:t>
      </w:r>
      <w:r>
        <w:t>1</w:t>
      </w:r>
      <w:r>
        <w:t>年生端末（写真左）と</w:t>
      </w:r>
    </w:p>
    <w:p w:rsidR="00E04B88" w:rsidRDefault="00687C1E">
      <w:r>
        <w:t>74</w:t>
      </w:r>
      <w:r>
        <w:t>期</w:t>
      </w:r>
      <w:r>
        <w:t>2</w:t>
      </w:r>
      <w:r>
        <w:t>年生端末（写真右）</w:t>
      </w:r>
    </w:p>
    <w:p w:rsidR="00E04B88" w:rsidRDefault="00E04B88"/>
    <w:p w:rsidR="00E04B88" w:rsidRDefault="00687C1E">
      <w:r>
        <w:t>1</w:t>
      </w:r>
      <w:r>
        <w:t>年生の端末と</w:t>
      </w:r>
      <w:r>
        <w:t>2</w:t>
      </w:r>
      <w:r>
        <w:t>年生の端末は、両方とも</w:t>
      </w:r>
    </w:p>
    <w:p w:rsidR="00E04B88" w:rsidRDefault="00687C1E">
      <w:r>
        <w:t>タッチパネルになっており、</w:t>
      </w:r>
      <w:r>
        <w:t>360°</w:t>
      </w:r>
      <w:r>
        <w:t>ディスプレイを</w:t>
      </w:r>
    </w:p>
    <w:p w:rsidR="00E04B88" w:rsidRDefault="00687C1E">
      <w:r>
        <w:t>回転させることで、タブレットのように</w:t>
      </w:r>
    </w:p>
    <w:p w:rsidR="00E04B88" w:rsidRDefault="00687C1E">
      <w:r>
        <w:t>扱うことが可能です。</w:t>
      </w:r>
    </w:p>
    <w:p w:rsidR="00E04B88" w:rsidRDefault="00E04B88"/>
    <w:p w:rsidR="00E04B88" w:rsidRDefault="00687C1E">
      <w:pPr>
        <w:ind w:left="210" w:hanging="210"/>
      </w:pPr>
      <w:r>
        <w:t>本校では、現在、１、２年生の全生徒に</w:t>
      </w:r>
      <w:r>
        <w:t>Chromebook</w:t>
      </w:r>
      <w:r>
        <w:t>を購入いただいています。タブレットという</w:t>
      </w:r>
    </w:p>
    <w:p w:rsidR="00E04B88" w:rsidRDefault="00687C1E">
      <w:pPr>
        <w:ind w:left="210" w:hanging="210"/>
      </w:pPr>
      <w:r>
        <w:t>選択肢もありましたが、以下の優れた点を評価し、</w:t>
      </w:r>
      <w:r>
        <w:t>Chromebook</w:t>
      </w:r>
      <w:r>
        <w:t>を採用しています。</w:t>
      </w:r>
    </w:p>
    <w:p w:rsidR="00E04B88" w:rsidRDefault="00E04B88">
      <w:pPr>
        <w:ind w:left="210" w:hanging="210"/>
      </w:pPr>
    </w:p>
    <w:p w:rsidR="00E04B88" w:rsidRDefault="00687C1E">
      <w:pPr>
        <w:ind w:left="210" w:hanging="210"/>
      </w:pPr>
      <w:r>
        <w:t xml:space="preserve">　・操作が容易である</w:t>
      </w:r>
    </w:p>
    <w:p w:rsidR="00E04B88" w:rsidRDefault="00687C1E">
      <w:pPr>
        <w:ind w:left="210" w:hanging="210"/>
      </w:pPr>
      <w:r>
        <w:t xml:space="preserve">　・急なアップデートで授業中に使用できないということが起こらない</w:t>
      </w:r>
    </w:p>
    <w:p w:rsidR="00E04B88" w:rsidRDefault="00687C1E">
      <w:pPr>
        <w:ind w:left="424" w:hanging="424"/>
      </w:pPr>
      <w:r>
        <w:t xml:space="preserve">　・端末の環境が</w:t>
      </w:r>
      <w:r>
        <w:t>Google</w:t>
      </w:r>
      <w:r>
        <w:t>アカウントとひもづけされているため、学校の貸出機を利用した場合も、自分の</w:t>
      </w:r>
      <w:r>
        <w:t>Google</w:t>
      </w:r>
      <w:r>
        <w:t>アカウントでログインすると自分の端末と同じ環境になる</w:t>
      </w:r>
    </w:p>
    <w:p w:rsidR="00E04B88" w:rsidRDefault="00687C1E">
      <w:pPr>
        <w:ind w:left="353" w:hanging="420"/>
      </w:pPr>
      <w:r>
        <w:t xml:space="preserve">　・授業や特別活動等で必要なアプリやインターネットのブックマークは学校で</w:t>
      </w:r>
      <w:r>
        <w:t>一括してインストールすることができる</w:t>
      </w:r>
    </w:p>
    <w:p w:rsidR="00E04B88" w:rsidRDefault="00687C1E">
      <w:pPr>
        <w:ind w:left="210" w:hanging="210"/>
      </w:pPr>
      <w:r>
        <w:t xml:space="preserve">　・キーボードがついている</w:t>
      </w:r>
    </w:p>
    <w:p w:rsidR="00E04B88" w:rsidRDefault="00E04B88">
      <w:pPr>
        <w:ind w:left="353" w:hanging="420"/>
      </w:pPr>
    </w:p>
    <w:p w:rsidR="00E04B88" w:rsidRDefault="00687C1E">
      <w:pPr>
        <w:ind w:left="-141" w:firstLine="216"/>
      </w:pPr>
      <w:r>
        <w:t>ある企業が実施したアンケート調査（大学生と人事採用担当者を対象）によると、９割以上の大学生が</w:t>
      </w:r>
      <w:r>
        <w:t>PC</w:t>
      </w:r>
      <w:r>
        <w:t>を所有しているが、７割は</w:t>
      </w:r>
      <w:r>
        <w:t>PC</w:t>
      </w:r>
      <w:r>
        <w:t>スキルに自信がないと感じている。人事採用担当者の約６割が「新入社員に</w:t>
      </w:r>
      <w:r>
        <w:t>PC</w:t>
      </w:r>
      <w:r>
        <w:t>スキルの不足を感じる」と回答したそうです。</w:t>
      </w:r>
    </w:p>
    <w:p w:rsidR="00E04B88" w:rsidRDefault="00687C1E">
      <w:pPr>
        <w:ind w:left="-141" w:firstLine="216"/>
      </w:pPr>
      <w:r>
        <w:t>日常生活ではスマートフォンが便利ですが、キーボードのついた</w:t>
      </w:r>
      <w:r>
        <w:t>PC</w:t>
      </w:r>
      <w:r>
        <w:t>で入力操作に慣れる、アプリケーションを使って文書や発表資料を作るといったスキルは少なからず、社会人になってから必要になってきます。もちろん、高</w:t>
      </w:r>
      <w:r>
        <w:t>校生活では学業が優先ですから、学習や学校生活を営む上で便利なツールとして利用することを目的としています。本校では、高校で必要な学習に加えて、情報活用能力についても意欲的に育成しています。</w:t>
      </w:r>
    </w:p>
    <w:p w:rsidR="00E04B88" w:rsidRDefault="00E04B88">
      <w:pPr>
        <w:ind w:left="-141" w:firstLine="216"/>
      </w:pPr>
    </w:p>
    <w:p w:rsidR="00E04B88" w:rsidRDefault="00687C1E">
      <w:pPr>
        <w:ind w:left="-141" w:firstLine="216"/>
        <w:jc w:val="center"/>
      </w:pPr>
      <w:r>
        <w:rPr>
          <w:noProof/>
        </w:rPr>
        <w:drawing>
          <wp:inline distT="0" distB="0" distL="0" distR="0">
            <wp:extent cx="4410596" cy="2711042"/>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10434" b="7524"/>
                    <a:stretch>
                      <a:fillRect/>
                    </a:stretch>
                  </pic:blipFill>
                  <pic:spPr>
                    <a:xfrm>
                      <a:off x="0" y="0"/>
                      <a:ext cx="4410596" cy="2711042"/>
                    </a:xfrm>
                    <a:prstGeom prst="rect">
                      <a:avLst/>
                    </a:prstGeom>
                    <a:ln/>
                  </pic:spPr>
                </pic:pic>
              </a:graphicData>
            </a:graphic>
          </wp:inline>
        </w:drawing>
      </w:r>
    </w:p>
    <w:p w:rsidR="00E04B88" w:rsidRDefault="00687C1E">
      <w:pPr>
        <w:rPr>
          <w:u w:val="single"/>
        </w:rPr>
      </w:pPr>
      <w:bookmarkStart w:id="0" w:name="_heading=h.30j0zll" w:colFirst="0" w:colLast="0"/>
      <w:bookmarkEnd w:id="0"/>
      <w:r>
        <w:rPr>
          <w:u w:val="single"/>
        </w:rPr>
        <w:lastRenderedPageBreak/>
        <w:t>活用事例</w:t>
      </w:r>
    </w:p>
    <w:p w:rsidR="00E04B88" w:rsidRDefault="00687C1E">
      <w:sdt>
        <w:sdtPr>
          <w:tag w:val="goog_rdk_0"/>
          <w:id w:val="-243731963"/>
        </w:sdtPr>
        <w:sdtEndPr/>
        <w:sdtContent>
          <w:r>
            <w:rPr>
              <w:rFonts w:ascii="Arial Unicode MS" w:eastAsia="Arial Unicode MS" w:hAnsi="Arial Unicode MS" w:cs="Arial Unicode MS"/>
            </w:rPr>
            <w:t>■</w:t>
          </w:r>
        </w:sdtContent>
      </w:sdt>
      <w:r>
        <w:t xml:space="preserve"> </w:t>
      </w:r>
      <w:r>
        <w:t xml:space="preserve">国語　</w:t>
      </w:r>
    </w:p>
    <w:p w:rsidR="00E04B88" w:rsidRDefault="00687C1E">
      <w:r>
        <w:t xml:space="preserve">　授業で扱う作品の作者について事前に調べてきた内容や、作品の感想・疑問に思った点などを生徒同士で共有させるのに、</w:t>
      </w:r>
      <w:r>
        <w:t>Google Forms</w:t>
      </w:r>
      <w:r>
        <w:t>やスプレッドシートを活用しています。また、学習した単元の内容をさらに深めるため、班ごとにテーマを設定し、そのテーマについて調べた内容をスライドにまとめてクラ</w:t>
      </w:r>
      <w:r>
        <w:t>ス内で発表をしてもらいました。</w:t>
      </w:r>
    </w:p>
    <w:p w:rsidR="00E04B88" w:rsidRDefault="00E04B88"/>
    <w:p w:rsidR="00E04B88" w:rsidRDefault="00E04B88"/>
    <w:p w:rsidR="00E04B88" w:rsidRDefault="00687C1E">
      <w:sdt>
        <w:sdtPr>
          <w:tag w:val="goog_rdk_1"/>
          <w:id w:val="178243285"/>
        </w:sdtPr>
        <w:sdtEndPr/>
        <w:sdtContent>
          <w:r>
            <w:rPr>
              <w:rFonts w:ascii="Arial Unicode MS" w:eastAsia="Arial Unicode MS" w:hAnsi="Arial Unicode MS" w:cs="Arial Unicode MS"/>
            </w:rPr>
            <w:t>■</w:t>
          </w:r>
        </w:sdtContent>
      </w:sdt>
      <w:r>
        <w:t xml:space="preserve"> </w:t>
      </w:r>
      <w:r>
        <w:t>地歴公民</w:t>
      </w:r>
    </w:p>
    <w:p w:rsidR="00E04B88" w:rsidRDefault="00687C1E">
      <w:r>
        <w:t xml:space="preserve">　各科目において授業動画を作成して、資料プリント</w:t>
      </w:r>
      <w:r>
        <w:t>(PDF</w:t>
      </w:r>
      <w:r>
        <w:t>ファイル</w:t>
      </w:r>
      <w:r>
        <w:t>)</w:t>
      </w:r>
      <w:r>
        <w:t>や課題と一緒に配信しました。授業に関する質問は振り返りフォームなどで受け付け、出た質問の回答は全体配信で返しました。また振り返りフォームを使って簡単な理解度テストを行ったり、科目によってはセンター試験の過去問を出題し、正解と正答率や解答分析などを配信しました。日本史</w:t>
      </w:r>
      <w:r>
        <w:t>(</w:t>
      </w:r>
      <w:r>
        <w:t>現代史</w:t>
      </w:r>
      <w:r>
        <w:t>)</w:t>
      </w:r>
      <w:r>
        <w:t>では、国立公文書館や</w:t>
      </w:r>
      <w:r>
        <w:t>NHK</w:t>
      </w:r>
      <w:r>
        <w:t>アーカイブスにリンクして、条約原本や様々な歴史的映像・証言などを紹介しました。</w:t>
      </w:r>
    </w:p>
    <w:p w:rsidR="00E04B88" w:rsidRDefault="00687C1E">
      <w:r>
        <w:rPr>
          <w:noProof/>
        </w:rPr>
        <w:drawing>
          <wp:anchor distT="0" distB="0" distL="114300" distR="114300" simplePos="0" relativeHeight="251668480" behindDoc="0" locked="0" layoutInCell="1" hidden="0" allowOverlap="1">
            <wp:simplePos x="0" y="0"/>
            <wp:positionH relativeFrom="column">
              <wp:posOffset>4442460</wp:posOffset>
            </wp:positionH>
            <wp:positionV relativeFrom="paragraph">
              <wp:posOffset>147955</wp:posOffset>
            </wp:positionV>
            <wp:extent cx="1895475" cy="1978809"/>
            <wp:effectExtent l="0" t="0" r="0" b="0"/>
            <wp:wrapNone/>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560" t="-3271" r="559" b="3271"/>
                    <a:stretch>
                      <a:fillRect/>
                    </a:stretch>
                  </pic:blipFill>
                  <pic:spPr>
                    <a:xfrm>
                      <a:off x="0" y="0"/>
                      <a:ext cx="1895475" cy="1978809"/>
                    </a:xfrm>
                    <a:prstGeom prst="rect">
                      <a:avLst/>
                    </a:prstGeom>
                    <a:ln/>
                  </pic:spPr>
                </pic:pic>
              </a:graphicData>
            </a:graphic>
          </wp:anchor>
        </w:drawing>
      </w:r>
    </w:p>
    <w:p w:rsidR="00E04B88" w:rsidRDefault="00E04B88"/>
    <w:p w:rsidR="00E04B88" w:rsidRDefault="00687C1E">
      <w:sdt>
        <w:sdtPr>
          <w:tag w:val="goog_rdk_2"/>
          <w:id w:val="1181391134"/>
        </w:sdtPr>
        <w:sdtEndPr/>
        <w:sdtContent>
          <w:r>
            <w:rPr>
              <w:rFonts w:ascii="Arial Unicode MS" w:eastAsia="Arial Unicode MS" w:hAnsi="Arial Unicode MS" w:cs="Arial Unicode MS"/>
            </w:rPr>
            <w:t>■</w:t>
          </w:r>
        </w:sdtContent>
      </w:sdt>
      <w:r>
        <w:t xml:space="preserve"> </w:t>
      </w:r>
      <w:r>
        <w:t>理科</w:t>
      </w:r>
    </w:p>
    <w:p w:rsidR="00E04B88" w:rsidRDefault="00687C1E">
      <w:r>
        <w:t>・物理</w:t>
      </w:r>
    </w:p>
    <w:p w:rsidR="00E04B88" w:rsidRDefault="00687C1E">
      <w:pPr>
        <w:ind w:firstLine="210"/>
      </w:pPr>
      <w:r>
        <w:t>オンライン授業では、</w:t>
      </w:r>
      <w:r>
        <w:t>iPad</w:t>
      </w:r>
      <w:r>
        <w:t>を用いて教科書と問題解説動画、</w:t>
      </w:r>
    </w:p>
    <w:p w:rsidR="00E04B88" w:rsidRDefault="00687C1E">
      <w:r>
        <w:t>問題プリントをアップしました。加えて、</w:t>
      </w:r>
      <w:r>
        <w:t>Google Forms</w:t>
      </w:r>
      <w:r>
        <w:t>を用いた振</w:t>
      </w:r>
    </w:p>
    <w:p w:rsidR="00E04B88" w:rsidRDefault="00687C1E">
      <w:r>
        <w:t>り返りフォームにて、授業動画の理解度と問題プリント正解状況を</w:t>
      </w:r>
    </w:p>
    <w:p w:rsidR="00E04B88" w:rsidRDefault="00687C1E">
      <w:r>
        <w:t>報告させるとともに、質問入力項目も設けています。次回のオンライ</w:t>
      </w:r>
    </w:p>
    <w:p w:rsidR="00E04B88" w:rsidRDefault="00687C1E">
      <w:r>
        <w:t>ン授業で生徒の問題正解状況の集計と質問への回答を全員にフィード</w:t>
      </w:r>
    </w:p>
    <w:p w:rsidR="00E04B88" w:rsidRDefault="00687C1E">
      <w:r>
        <w:t>バックをしました。対面授業再開後も</w:t>
      </w:r>
      <w:r>
        <w:t>8</w:t>
      </w:r>
      <w:r>
        <w:t>割以上の生徒が</w:t>
      </w:r>
      <w:r>
        <w:t>Classroom</w:t>
      </w:r>
      <w:r>
        <w:t>で</w:t>
      </w:r>
    </w:p>
    <w:p w:rsidR="00E04B88" w:rsidRDefault="00687C1E">
      <w:r>
        <w:t>配信を続けてほしいと回答しました。授業が再開された現在も演習問題</w:t>
      </w:r>
      <w:r>
        <w:rPr>
          <w:noProof/>
        </w:rPr>
        <mc:AlternateContent>
          <mc:Choice Requires="wpg">
            <w:drawing>
              <wp:anchor distT="0" distB="0" distL="114300" distR="114300" simplePos="0" relativeHeight="251669504" behindDoc="0" locked="0" layoutInCell="1" hidden="0" allowOverlap="1">
                <wp:simplePos x="0" y="0"/>
                <wp:positionH relativeFrom="column">
                  <wp:posOffset>4495800</wp:posOffset>
                </wp:positionH>
                <wp:positionV relativeFrom="paragraph">
                  <wp:posOffset>101600</wp:posOffset>
                </wp:positionV>
                <wp:extent cx="1718310" cy="308610"/>
                <wp:effectExtent l="0" t="0" r="0" b="0"/>
                <wp:wrapNone/>
                <wp:docPr id="34" name="正方形/長方形 34"/>
                <wp:cNvGraphicFramePr/>
                <a:graphic xmlns:a="http://schemas.openxmlformats.org/drawingml/2006/main">
                  <a:graphicData uri="http://schemas.microsoft.com/office/word/2010/wordprocessingShape">
                    <wps:wsp>
                      <wps:cNvSpPr/>
                      <wps:spPr>
                        <a:xfrm>
                          <a:off x="4491608" y="3630458"/>
                          <a:ext cx="1708785" cy="299085"/>
                        </a:xfrm>
                        <a:prstGeom prst="rect">
                          <a:avLst/>
                        </a:prstGeom>
                        <a:noFill/>
                        <a:ln>
                          <a:noFill/>
                        </a:ln>
                      </wps:spPr>
                      <wps:txbx>
                        <w:txbxContent>
                          <w:p w:rsidR="00E04B88" w:rsidRDefault="00687C1E">
                            <w:pPr>
                              <w:textDirection w:val="btLr"/>
                            </w:pPr>
                            <w:r>
                              <w:rPr>
                                <w:rFonts w:ascii="HGP創英角ｺﾞｼｯｸUB" w:eastAsia="HGP創英角ｺﾞｼｯｸUB" w:hAnsi="HGP創英角ｺﾞｼｯｸUB" w:cs="HGP創英角ｺﾞｼｯｸUB"/>
                                <w:color w:val="000000"/>
                                <w:u w:val="single"/>
                              </w:rPr>
                              <w:t>物理のオンライン授業動画</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4495800</wp:posOffset>
                </wp:positionH>
                <wp:positionV relativeFrom="paragraph">
                  <wp:posOffset>101600</wp:posOffset>
                </wp:positionV>
                <wp:extent cx="1718310" cy="308610"/>
                <wp:effectExtent b="0" l="0" r="0" t="0"/>
                <wp:wrapNone/>
                <wp:docPr id="34"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1718310" cy="308610"/>
                        </a:xfrm>
                        <a:prstGeom prst="rect"/>
                        <a:ln/>
                      </pic:spPr>
                    </pic:pic>
                  </a:graphicData>
                </a:graphic>
              </wp:anchor>
            </w:drawing>
          </mc:Fallback>
        </mc:AlternateContent>
      </w:r>
    </w:p>
    <w:p w:rsidR="00E04B88" w:rsidRDefault="00687C1E">
      <w:r>
        <w:t>プリントの解説などで</w:t>
      </w:r>
      <w:r>
        <w:t>Classroom</w:t>
      </w:r>
      <w:r>
        <w:t>を活用しています。</w:t>
      </w:r>
    </w:p>
    <w:p w:rsidR="00E04B88" w:rsidRDefault="00E04B88"/>
    <w:p w:rsidR="00E04B88" w:rsidRDefault="00E04B88"/>
    <w:p w:rsidR="00E04B88" w:rsidRDefault="00687C1E">
      <w:r>
        <w:t>・化学</w:t>
      </w:r>
    </w:p>
    <w:p w:rsidR="00E04B88" w:rsidRDefault="00687C1E">
      <w:pPr>
        <w:ind w:firstLine="210"/>
      </w:pPr>
      <w:r>
        <w:t>オンライン授業では</w:t>
      </w:r>
      <w:r>
        <w:t>Power Point</w:t>
      </w:r>
      <w:r>
        <w:t>を用いて作成した授業動画と、</w:t>
      </w:r>
      <w:r>
        <w:t>iPad</w:t>
      </w:r>
      <w:r>
        <w:t>を用いて撮影した後、</w:t>
      </w:r>
      <w:r>
        <w:t>iMovie</w:t>
      </w:r>
      <w:r>
        <w:t>で編集した実験動画を併用して配信しました。配信には</w:t>
      </w:r>
      <w:r>
        <w:t>YouTube</w:t>
      </w:r>
      <w:r>
        <w:t>の限定公開を用いましたが、再生速度を変えたり、画質を変えたりできるなどの利点がありました。また、授業の最初に前回の内容に関する小テストを</w:t>
      </w:r>
      <w:r>
        <w:t>Google Forms</w:t>
      </w:r>
      <w:r>
        <w:t>を用いて行い、授業の最後に</w:t>
      </w:r>
      <w:r>
        <w:t>Google Forms</w:t>
      </w:r>
      <w:r>
        <w:t>を用いた振り返りフォームで、その日の理解度を確認したりや質問</w:t>
      </w:r>
      <w:r>
        <w:t>を受けたりました。授業再開後も、質問の対応、演習問題の解説、実験操作の予習スライドの配信など、</w:t>
      </w:r>
      <w:r>
        <w:t>Google Classroom</w:t>
      </w:r>
      <w:r>
        <w:t>の活用をしています。</w:t>
      </w:r>
    </w:p>
    <w:p w:rsidR="00E04B88" w:rsidRDefault="00687C1E">
      <w:r>
        <w:rPr>
          <w:noProof/>
        </w:rPr>
        <w:drawing>
          <wp:inline distT="114300" distB="114300" distL="114300" distR="114300">
            <wp:extent cx="2265998" cy="1265772"/>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265998" cy="1265772"/>
                    </a:xfrm>
                    <a:prstGeom prst="rect">
                      <a:avLst/>
                    </a:prstGeom>
                    <a:ln/>
                  </pic:spPr>
                </pic:pic>
              </a:graphicData>
            </a:graphic>
          </wp:inline>
        </w:drawing>
      </w:r>
      <w:r>
        <w:t xml:space="preserve">　　</w:t>
      </w:r>
      <w:r>
        <w:rPr>
          <w:noProof/>
        </w:rPr>
        <w:drawing>
          <wp:inline distT="114300" distB="114300" distL="114300" distR="114300">
            <wp:extent cx="2717402" cy="1258252"/>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2717402" cy="1258252"/>
                    </a:xfrm>
                    <a:prstGeom prst="rect">
                      <a:avLst/>
                    </a:prstGeom>
                    <a:ln/>
                  </pic:spPr>
                </pic:pic>
              </a:graphicData>
            </a:graphic>
          </wp:inline>
        </w:drawing>
      </w:r>
    </w:p>
    <w:p w:rsidR="00E04B88" w:rsidRDefault="00687C1E">
      <w:pPr>
        <w:rPr>
          <w:u w:val="single"/>
        </w:rPr>
      </w:pPr>
      <w:r>
        <w:lastRenderedPageBreak/>
        <w:t xml:space="preserve">　　</w:t>
      </w:r>
      <w:r>
        <w:rPr>
          <w:u w:val="single"/>
        </w:rPr>
        <w:t>化学のオンライン授業動画</w:t>
      </w:r>
      <w:r>
        <w:t xml:space="preserve">　　　　　　　　</w:t>
      </w:r>
      <w:r>
        <w:rPr>
          <w:u w:val="single"/>
        </w:rPr>
        <w:t>化学のオンライン実験動画</w:t>
      </w:r>
    </w:p>
    <w:p w:rsidR="00E04B88" w:rsidRDefault="00E04B88"/>
    <w:p w:rsidR="00E04B88" w:rsidRDefault="00687C1E">
      <w:sdt>
        <w:sdtPr>
          <w:tag w:val="goog_rdk_3"/>
          <w:id w:val="1866325639"/>
        </w:sdtPr>
        <w:sdtEndPr/>
        <w:sdtContent>
          <w:r>
            <w:rPr>
              <w:rFonts w:ascii="Arial Unicode MS" w:eastAsia="Arial Unicode MS" w:hAnsi="Arial Unicode MS" w:cs="Arial Unicode MS"/>
            </w:rPr>
            <w:t>■</w:t>
          </w:r>
        </w:sdtContent>
      </w:sdt>
      <w:r>
        <w:t xml:space="preserve"> </w:t>
      </w:r>
      <w:r>
        <w:t>数学</w:t>
      </w:r>
      <w:r>
        <w:rPr>
          <w:noProof/>
        </w:rPr>
        <w:drawing>
          <wp:anchor distT="114300" distB="114300" distL="114300" distR="114300" simplePos="0" relativeHeight="251670528" behindDoc="0" locked="0" layoutInCell="1" hidden="0" allowOverlap="1">
            <wp:simplePos x="0" y="0"/>
            <wp:positionH relativeFrom="column">
              <wp:posOffset>4400550</wp:posOffset>
            </wp:positionH>
            <wp:positionV relativeFrom="paragraph">
              <wp:posOffset>197919</wp:posOffset>
            </wp:positionV>
            <wp:extent cx="1952625" cy="1373706"/>
            <wp:effectExtent l="0" t="0" r="0" b="0"/>
            <wp:wrapSquare wrapText="bothSides" distT="114300" distB="114300" distL="114300" distR="114300"/>
            <wp:docPr id="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1952625" cy="1373706"/>
                    </a:xfrm>
                    <a:prstGeom prst="rect">
                      <a:avLst/>
                    </a:prstGeom>
                    <a:ln/>
                  </pic:spPr>
                </pic:pic>
              </a:graphicData>
            </a:graphic>
          </wp:anchor>
        </w:drawing>
      </w:r>
    </w:p>
    <w:p w:rsidR="00E04B88" w:rsidRDefault="00687C1E">
      <w:r>
        <w:t xml:space="preserve">　オンライン授業では、解説動画を</w:t>
      </w:r>
      <w:r>
        <w:t>YouTube</w:t>
      </w:r>
      <w:r>
        <w:t>にアップし、そのアドレスを</w:t>
      </w:r>
      <w:r>
        <w:t>Google Classroom</w:t>
      </w:r>
      <w:r>
        <w:t>で配信を行いました。また、授業再開後も解説動画の配信を続けています。</w:t>
      </w:r>
    </w:p>
    <w:p w:rsidR="00E04B88" w:rsidRDefault="00E04B88"/>
    <w:p w:rsidR="00E04B88" w:rsidRDefault="00E04B88"/>
    <w:p w:rsidR="00E04B88" w:rsidRDefault="00E04B88"/>
    <w:p w:rsidR="00E04B88" w:rsidRDefault="00687C1E">
      <w:r>
        <w:rPr>
          <w:noProof/>
        </w:rPr>
        <mc:AlternateContent>
          <mc:Choice Requires="wpg">
            <w:drawing>
              <wp:anchor distT="0" distB="0" distL="114300" distR="114300" simplePos="0" relativeHeight="251671552" behindDoc="0" locked="0" layoutInCell="1" hidden="0" allowOverlap="1">
                <wp:simplePos x="0" y="0"/>
                <wp:positionH relativeFrom="column">
                  <wp:posOffset>4622800</wp:posOffset>
                </wp:positionH>
                <wp:positionV relativeFrom="paragraph">
                  <wp:posOffset>38100</wp:posOffset>
                </wp:positionV>
                <wp:extent cx="1714500" cy="304800"/>
                <wp:effectExtent l="0" t="0" r="0" b="0"/>
                <wp:wrapNone/>
                <wp:docPr id="37" name="正方形/長方形 37"/>
                <wp:cNvGraphicFramePr/>
                <a:graphic xmlns:a="http://schemas.openxmlformats.org/drawingml/2006/main">
                  <a:graphicData uri="http://schemas.microsoft.com/office/word/2010/wordprocessingShape">
                    <wps:wsp>
                      <wps:cNvSpPr/>
                      <wps:spPr>
                        <a:xfrm>
                          <a:off x="4493513" y="3632363"/>
                          <a:ext cx="1704975" cy="295275"/>
                        </a:xfrm>
                        <a:prstGeom prst="rect">
                          <a:avLst/>
                        </a:prstGeom>
                        <a:noFill/>
                        <a:ln>
                          <a:noFill/>
                        </a:ln>
                      </wps:spPr>
                      <wps:txbx>
                        <w:txbxContent>
                          <w:p w:rsidR="00E04B88" w:rsidRDefault="00687C1E">
                            <w:pPr>
                              <w:textDirection w:val="btLr"/>
                            </w:pPr>
                            <w:r>
                              <w:rPr>
                                <w:rFonts w:ascii="HGP創英角ｺﾞｼｯｸUB" w:eastAsia="HGP創英角ｺﾞｼｯｸUB" w:hAnsi="HGP創英角ｺﾞｼｯｸUB" w:cs="HGP創英角ｺﾞｼｯｸUB"/>
                                <w:color w:val="000000"/>
                                <w:u w:val="single"/>
                              </w:rPr>
                              <w:t>数学のオンライン授業動画</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4622800</wp:posOffset>
                </wp:positionH>
                <wp:positionV relativeFrom="paragraph">
                  <wp:posOffset>38100</wp:posOffset>
                </wp:positionV>
                <wp:extent cx="1714500" cy="304800"/>
                <wp:effectExtent b="0" l="0" r="0" t="0"/>
                <wp:wrapNone/>
                <wp:docPr id="37"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1714500" cy="304800"/>
                        </a:xfrm>
                        <a:prstGeom prst="rect"/>
                        <a:ln/>
                      </pic:spPr>
                    </pic:pic>
                  </a:graphicData>
                </a:graphic>
              </wp:anchor>
            </w:drawing>
          </mc:Fallback>
        </mc:AlternateContent>
      </w:r>
    </w:p>
    <w:p w:rsidR="00E04B88" w:rsidRDefault="00E04B88"/>
    <w:p w:rsidR="00E04B88" w:rsidRDefault="00687C1E">
      <w:sdt>
        <w:sdtPr>
          <w:tag w:val="goog_rdk_4"/>
          <w:id w:val="1576165688"/>
        </w:sdtPr>
        <w:sdtEndPr/>
        <w:sdtContent>
          <w:r>
            <w:rPr>
              <w:rFonts w:ascii="Arial Unicode MS" w:eastAsia="Arial Unicode MS" w:hAnsi="Arial Unicode MS" w:cs="Arial Unicode MS"/>
            </w:rPr>
            <w:t>■</w:t>
          </w:r>
        </w:sdtContent>
      </w:sdt>
      <w:r>
        <w:t xml:space="preserve"> </w:t>
      </w:r>
      <w:r>
        <w:t>保健・体育</w:t>
      </w:r>
    </w:p>
    <w:p w:rsidR="00E04B88" w:rsidRDefault="00687C1E">
      <w:pPr>
        <w:ind w:firstLine="210"/>
      </w:pPr>
      <w:r>
        <w:t>・保健</w:t>
      </w:r>
    </w:p>
    <w:p w:rsidR="00E04B88" w:rsidRDefault="00687C1E">
      <w:pPr>
        <w:ind w:firstLine="210"/>
      </w:pPr>
      <w:r>
        <w:t>オンライン授業ではパワーポイントの動画をアップし、教科書の解説や課題を配信しました。</w:t>
      </w:r>
      <w:proofErr w:type="spellStart"/>
      <w:r>
        <w:t>GoogleForms</w:t>
      </w:r>
      <w:proofErr w:type="spellEnd"/>
      <w:r>
        <w:t>を用いた振り返りフォームを行いました。対面授業再開後も</w:t>
      </w:r>
      <w:proofErr w:type="spellStart"/>
      <w:r>
        <w:t>Googleclassroom</w:t>
      </w:r>
      <w:proofErr w:type="spellEnd"/>
      <w:r>
        <w:t>をもちいて授業の導入や感想などで活用しています。</w:t>
      </w:r>
    </w:p>
    <w:p w:rsidR="00E04B88" w:rsidRDefault="00687C1E">
      <w:r>
        <w:t>・体育</w:t>
      </w:r>
    </w:p>
    <w:p w:rsidR="00E04B88" w:rsidRDefault="00687C1E">
      <w:pPr>
        <w:ind w:firstLine="210"/>
      </w:pPr>
      <w:r>
        <w:t>オンライン授業では実技動画・桜塚体操をアップし、</w:t>
      </w:r>
      <w:proofErr w:type="spellStart"/>
      <w:r>
        <w:t>GoogleForms</w:t>
      </w:r>
      <w:proofErr w:type="spellEnd"/>
      <w:r>
        <w:t>を用いた振り返りフォームを行いました。</w:t>
      </w:r>
    </w:p>
    <w:p w:rsidR="00E04B88" w:rsidRDefault="00E04B88"/>
    <w:p w:rsidR="00E04B88" w:rsidRDefault="00E04B88"/>
    <w:p w:rsidR="00E04B88" w:rsidRDefault="00687C1E">
      <w:r>
        <w:t>英語</w:t>
      </w:r>
    </w:p>
    <w:p w:rsidR="00E04B88" w:rsidRDefault="00687C1E">
      <w:r>
        <w:t xml:space="preserve"> </w:t>
      </w:r>
      <w:r>
        <w:t xml:space="preserve">　３年生のコミュニケーション英語</w:t>
      </w:r>
      <w:r>
        <w:t>Ⅲα</w:t>
      </w:r>
      <w:r>
        <w:t>では、</w:t>
      </w:r>
      <w:proofErr w:type="spellStart"/>
      <w:r>
        <w:t>ipad</w:t>
      </w:r>
      <w:proofErr w:type="spellEnd"/>
      <w:r>
        <w:t>を用いて音声や映像を作成し、それを編集したものとキーノートのスライドを動画に書き出したものと</w:t>
      </w:r>
      <w:r>
        <w:t>を融合させ作った授業動画を配信しました。（授業動画は前半・後半の２部構成とし合計時間は約４５～５０分）</w:t>
      </w:r>
    </w:p>
    <w:p w:rsidR="00E04B88" w:rsidRDefault="00687C1E">
      <w:r>
        <w:t xml:space="preserve">　こちらで作成した音声や映像、動画内のテロップなどの編集は</w:t>
      </w:r>
      <w:r>
        <w:t>iMovie</w:t>
      </w:r>
      <w:r>
        <w:t>を用いて行い、生徒たちがなるべく違和感なく通常の授業と同じ感覚で同じメニュー（音読活動など）を行えることと、動画内のテロップや</w:t>
      </w:r>
      <w:r>
        <w:t>SE</w:t>
      </w:r>
      <w:r>
        <w:t>などを工夫し、生徒が飽きることなく見られる動画になることを意識して編集作業を行いました。今後も音読動画などは作成して行く予定です。</w:t>
      </w:r>
    </w:p>
    <w:p w:rsidR="00E04B88" w:rsidRDefault="00E04B88"/>
    <w:p w:rsidR="00E04B88" w:rsidRDefault="00E04B88"/>
    <w:p w:rsidR="00E04B88" w:rsidRDefault="00E04B88"/>
    <w:p w:rsidR="00E04B88" w:rsidRDefault="00687C1E">
      <w:r>
        <w:t>探究</w:t>
      </w:r>
    </w:p>
    <w:p w:rsidR="00E04B88" w:rsidRDefault="00687C1E">
      <w:r>
        <w:t xml:space="preserve">　</w:t>
      </w:r>
      <w:r>
        <w:t>2</w:t>
      </w:r>
      <w:r>
        <w:t>年生では</w:t>
      </w:r>
      <w:r>
        <w:t>10</w:t>
      </w:r>
      <w:r>
        <w:t>年後の社会の変化を予想して、その結果を自分のキャ</w:t>
      </w:r>
      <w:r>
        <w:t>リアに落とし込むというアクティビティを</w:t>
      </w:r>
      <w:r>
        <w:t>Google Classroom</w:t>
      </w:r>
      <w:r>
        <w:t>を活用して行っています。生徒は</w:t>
      </w:r>
      <w:r>
        <w:t>Chromebook</w:t>
      </w:r>
      <w:r>
        <w:t>を使って、あらかじめ配信しておいたスプレッドシートの書式を取り出して必要な事がらを記入して提出する予定です。</w:t>
      </w:r>
    </w:p>
    <w:p w:rsidR="00E04B88" w:rsidRDefault="00E04B88"/>
    <w:p w:rsidR="00E04B88" w:rsidRDefault="00E04B88">
      <w:bookmarkStart w:id="1" w:name="_GoBack"/>
      <w:bookmarkEnd w:id="1"/>
    </w:p>
    <w:p w:rsidR="00E04B88" w:rsidRDefault="00E04B88"/>
    <w:p w:rsidR="00E04B88" w:rsidRDefault="00687C1E">
      <w:pPr>
        <w:rPr>
          <w:b/>
          <w:u w:val="single"/>
        </w:rPr>
      </w:pPr>
      <w:bookmarkStart w:id="2" w:name="_heading=h.gjdgxs" w:colFirst="0" w:colLast="0"/>
      <w:bookmarkEnd w:id="2"/>
      <w:r>
        <w:rPr>
          <w:b/>
          <w:u w:val="single"/>
        </w:rPr>
        <w:t>使用しているアプリ</w:t>
      </w:r>
    </w:p>
    <w:p w:rsidR="00E04B88" w:rsidRDefault="00687C1E">
      <w:pPr>
        <w:ind w:firstLine="210"/>
      </w:pPr>
      <w:r>
        <w:t xml:space="preserve">Google Classroom </w:t>
      </w:r>
      <w:r>
        <w:t>、</w:t>
      </w:r>
      <w:r>
        <w:t xml:space="preserve">Forms </w:t>
      </w:r>
      <w:r>
        <w:t>、カレンダー、スプレッドシート、スライド、ドキュメント、</w:t>
      </w:r>
      <w:r>
        <w:t xml:space="preserve">Google </w:t>
      </w:r>
      <w:r>
        <w:lastRenderedPageBreak/>
        <w:t>Earth</w:t>
      </w:r>
      <w:r>
        <w:t>、スタディサプリ、他、各教科推奨アプリをインストール</w:t>
      </w:r>
    </w:p>
    <w:sectPr w:rsidR="00E04B88">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Arial Unicode MS">
    <w:altName w:val="Arial"/>
    <w:panose1 w:val="020B0604020202020204"/>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B88"/>
    <w:rsid w:val="00687C1E"/>
    <w:rsid w:val="00E04B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A4A9E807-E11D-4C90-82FF-69325B945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link w:val="a5"/>
    <w:uiPriority w:val="99"/>
    <w:unhideWhenUsed/>
    <w:rsid w:val="005E3C38"/>
    <w:pPr>
      <w:tabs>
        <w:tab w:val="center" w:pos="4252"/>
        <w:tab w:val="right" w:pos="8504"/>
      </w:tabs>
      <w:snapToGrid w:val="0"/>
    </w:pPr>
  </w:style>
  <w:style w:type="character" w:customStyle="1" w:styleId="a5">
    <w:name w:val="ヘッダー (文字)"/>
    <w:basedOn w:val="a0"/>
    <w:link w:val="a4"/>
    <w:uiPriority w:val="99"/>
    <w:rsid w:val="005E3C38"/>
  </w:style>
  <w:style w:type="paragraph" w:styleId="a6">
    <w:name w:val="footer"/>
    <w:basedOn w:val="a"/>
    <w:link w:val="a7"/>
    <w:uiPriority w:val="99"/>
    <w:unhideWhenUsed/>
    <w:rsid w:val="005E3C38"/>
    <w:pPr>
      <w:tabs>
        <w:tab w:val="center" w:pos="4252"/>
        <w:tab w:val="right" w:pos="8504"/>
      </w:tabs>
      <w:snapToGrid w:val="0"/>
    </w:pPr>
  </w:style>
  <w:style w:type="character" w:customStyle="1" w:styleId="a7">
    <w:name w:val="フッター (文字)"/>
    <w:basedOn w:val="a0"/>
    <w:link w:val="a6"/>
    <w:uiPriority w:val="99"/>
    <w:rsid w:val="005E3C38"/>
  </w:style>
  <w:style w:type="paragraph" w:styleId="a8">
    <w:name w:val="Balloon Text"/>
    <w:basedOn w:val="a"/>
    <w:link w:val="a9"/>
    <w:uiPriority w:val="99"/>
    <w:semiHidden/>
    <w:unhideWhenUsed/>
    <w:rsid w:val="005E3C3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E3C38"/>
    <w:rPr>
      <w:rFonts w:asciiTheme="majorHAnsi" w:eastAsiaTheme="majorEastAsia" w:hAnsiTheme="majorHAnsi" w:cstheme="majorBidi"/>
      <w:sz w:val="18"/>
      <w:szCs w:val="18"/>
    </w:rPr>
  </w:style>
  <w:style w:type="paragraph" w:styleId="aa">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8.png"/><Relationship Id="rId12" Type="http://schemas.openxmlformats.org/officeDocument/2006/relationships/image" Target="media/image15.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2.png"/><Relationship Id="rId10" Type="http://schemas.openxmlformats.org/officeDocument/2006/relationships/image" Target="media/image16.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4.png"/><Relationship Id="rId14" Type="http://schemas.openxmlformats.org/officeDocument/2006/relationships/image" Target="media/image13.png"/><Relationship Id="rId22"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St3/O10sEKyJrSIxLKnQa7UONA==">AMUW2mUPsp7Hifo3ajPoUY5e6rTccMp75kebdPFTHj7MAJZ30RnYUdBQSfTJMZNwuXNYpLlu7rUQQv+61A7OjuZz/AzKrkkLlJZwG3O2Fdp03EGdf01V4dOd7lqskuqhDFGbUBd/BukYomgUfyiDRdo3GfVq1YGDUkBCK40nIzgZcy0vAvXBU1RYpsVBsAowfK+jMU/ASFqnmOCtmgaTc96le58Z5tt4IyG+VXquqjZN4fkf1K3FM6EjqcyLGRyjd93ta05O0cxR6tSauB8b2AElJBIblCwFHy1GHZu2Ug1Rqgq/M7fjtKne6HJ9u9h+zUKa++TSSDiNvCKE1FCJc0ms1Fc9yrbZLmBgANAqvxM6vZItoXoB3HXYHqLzXDQx4noRZtx5PW/qFQKkQNG4ZaIkclSmNA1GCS/GDb3m06Z9p5xHs8w4vV6grLv3fCgMl8w7iWo/J7Eva8W+x7p5jbJtcmfvfxz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501</Words>
  <Characters>2857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竜二 溝口</dc:creator>
  <cp:lastModifiedBy>桜塚高校</cp:lastModifiedBy>
  <cp:revision>2</cp:revision>
  <dcterms:created xsi:type="dcterms:W3CDTF">2020-07-02T09:51:00Z</dcterms:created>
  <dcterms:modified xsi:type="dcterms:W3CDTF">2020-07-02T09:51:00Z</dcterms:modified>
</cp:coreProperties>
</file>